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58" w:rsidRDefault="00F02D58" w:rsidP="00891525">
      <w:pPr>
        <w:spacing w:after="0" w:line="240" w:lineRule="auto"/>
        <w:jc w:val="both"/>
      </w:pPr>
      <w:proofErr w:type="gramStart"/>
      <w:r>
        <w:t>Important notice for foreign visitors.</w:t>
      </w:r>
      <w:bookmarkStart w:id="0" w:name="_GoBack"/>
      <w:bookmarkEnd w:id="0"/>
      <w:proofErr w:type="gramEnd"/>
    </w:p>
    <w:p w:rsidR="00F02D58" w:rsidRDefault="00F02D58" w:rsidP="00891525">
      <w:pPr>
        <w:spacing w:after="0" w:line="240" w:lineRule="auto"/>
        <w:jc w:val="both"/>
      </w:pPr>
      <w:r>
        <w:t>On April 1, 2013, the amendments adopted on March 5, 2013 to the Law of the</w:t>
      </w:r>
    </w:p>
    <w:p w:rsidR="00F02D58" w:rsidRDefault="00F02D58" w:rsidP="00891525">
      <w:pPr>
        <w:spacing w:after="0" w:line="240" w:lineRule="auto"/>
        <w:jc w:val="both"/>
      </w:pPr>
      <w:r>
        <w:t>Republic of Azerbaijan “On registration to the place of residence and sojourn”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entered</w:t>
      </w:r>
      <w:proofErr w:type="gramEnd"/>
      <w:r>
        <w:t xml:space="preserve"> into force. In according with these amendments all foreigners, intending to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stay</w:t>
      </w:r>
      <w:proofErr w:type="gramEnd"/>
      <w:r>
        <w:t xml:space="preserve"> in the Republic of Azerbaijan for more than three days, need to be registered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with</w:t>
      </w:r>
      <w:proofErr w:type="gramEnd"/>
      <w:r>
        <w:t xml:space="preserve"> the State Migration Service of the Republic of Azerbaijan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(www.migration.gov.az) within three days upon arrival to Azerbaijan.</w:t>
      </w:r>
      <w:proofErr w:type="gramEnd"/>
      <w:r>
        <w:t xml:space="preserve"> Upon arrival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to</w:t>
      </w:r>
      <w:proofErr w:type="gramEnd"/>
      <w:r>
        <w:t xml:space="preserve"> hotels, sanatoria, boarding houses, camping sites, tourist centers, hospitals, other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public</w:t>
      </w:r>
      <w:proofErr w:type="gramEnd"/>
      <w:r>
        <w:t xml:space="preserve"> places, apartments, as well as other residential premises, owner or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administration</w:t>
      </w:r>
      <w:proofErr w:type="gramEnd"/>
      <w:r>
        <w:t xml:space="preserve"> (host party) of such residential premises must send corresponding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application</w:t>
      </w:r>
      <w:proofErr w:type="gramEnd"/>
      <w:r>
        <w:t xml:space="preserve"> and a copy of the passport of relevant foreigner and stateless person to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the</w:t>
      </w:r>
      <w:proofErr w:type="gramEnd"/>
      <w:r>
        <w:t xml:space="preserve"> State Migration Service of the Republic of Azerbaijan within 10 days. The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application</w:t>
      </w:r>
      <w:proofErr w:type="gramEnd"/>
      <w:r>
        <w:t xml:space="preserve"> form and a copy of passport of the foreigners and stateless persons can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be</w:t>
      </w:r>
      <w:proofErr w:type="gramEnd"/>
      <w:r>
        <w:t xml:space="preserve"> submitted by host party to the State Migration Service of the Republic of</w:t>
      </w:r>
    </w:p>
    <w:p w:rsidR="00F02D58" w:rsidRDefault="00F02D58" w:rsidP="00891525">
      <w:pPr>
        <w:spacing w:after="0" w:line="240" w:lineRule="auto"/>
        <w:jc w:val="both"/>
      </w:pPr>
      <w:r>
        <w:t>Azerbaijan:</w:t>
      </w:r>
    </w:p>
    <w:p w:rsidR="00F02D58" w:rsidRDefault="00F02D58" w:rsidP="00891525">
      <w:pPr>
        <w:spacing w:after="0" w:line="240" w:lineRule="auto"/>
        <w:jc w:val="both"/>
      </w:pPr>
      <w:r>
        <w:t xml:space="preserve">• </w:t>
      </w:r>
      <w:proofErr w:type="gramStart"/>
      <w:r>
        <w:t>in</w:t>
      </w:r>
      <w:proofErr w:type="gramEnd"/>
      <w:r>
        <w:t xml:space="preserve"> person;</w:t>
      </w:r>
    </w:p>
    <w:p w:rsidR="00F02D58" w:rsidRDefault="00F02D58" w:rsidP="00891525">
      <w:pPr>
        <w:spacing w:after="0" w:line="240" w:lineRule="auto"/>
        <w:jc w:val="both"/>
      </w:pPr>
      <w:r>
        <w:t xml:space="preserve">• </w:t>
      </w:r>
      <w:proofErr w:type="gramStart"/>
      <w:r>
        <w:t>by</w:t>
      </w:r>
      <w:proofErr w:type="gramEnd"/>
      <w:r>
        <w:t xml:space="preserve"> mail (through post offices);</w:t>
      </w:r>
    </w:p>
    <w:p w:rsidR="00F02D58" w:rsidRDefault="00F02D58" w:rsidP="00891525">
      <w:pPr>
        <w:spacing w:after="0" w:line="240" w:lineRule="auto"/>
        <w:jc w:val="both"/>
      </w:pPr>
      <w:r>
        <w:t xml:space="preserve">• </w:t>
      </w:r>
      <w:proofErr w:type="gramStart"/>
      <w:r>
        <w:t>by</w:t>
      </w:r>
      <w:proofErr w:type="gramEnd"/>
      <w:r>
        <w:t xml:space="preserve"> e-mail ( qeydiyyat@migration.gov.az)</w:t>
      </w:r>
    </w:p>
    <w:p w:rsidR="00F02D58" w:rsidRDefault="00F02D58" w:rsidP="00891525">
      <w:pPr>
        <w:spacing w:after="0" w:line="240" w:lineRule="auto"/>
        <w:jc w:val="both"/>
      </w:pPr>
      <w:r>
        <w:t>After submitting of the application form and copy of passport State Migration</w:t>
      </w:r>
    </w:p>
    <w:p w:rsidR="00F02D58" w:rsidRDefault="00F02D58" w:rsidP="00891525">
      <w:pPr>
        <w:spacing w:after="0" w:line="240" w:lineRule="auto"/>
        <w:jc w:val="both"/>
      </w:pPr>
      <w:r>
        <w:t>Service of the Republic of Azerbaijan registers foreigners and provides notice of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registration</w:t>
      </w:r>
      <w:proofErr w:type="gramEnd"/>
      <w:r>
        <w:t xml:space="preserve"> to the host party within one day. When a foreigner is expected to leave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his/</w:t>
      </w:r>
      <w:proofErr w:type="gramEnd"/>
      <w:r>
        <w:t>her place of sojourn, the host party shall notify the State Migration Service in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order</w:t>
      </w:r>
      <w:proofErr w:type="gramEnd"/>
      <w:r>
        <w:t xml:space="preserve"> to annul the registration of the foreign citizen or stateless person. If a foreign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citizen</w:t>
      </w:r>
      <w:proofErr w:type="gramEnd"/>
      <w:r>
        <w:t xml:space="preserve"> or stateless person changes his/her place of sojourn, they must re-register at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their</w:t>
      </w:r>
      <w:proofErr w:type="gramEnd"/>
      <w:r>
        <w:t xml:space="preserve"> new place of sojourn. Each traveler is responsible for ensuring that the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registration</w:t>
      </w:r>
      <w:proofErr w:type="gramEnd"/>
      <w:r>
        <w:t xml:space="preserve"> has been completed. There is no fee for registration. Please ask your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host</w:t>
      </w:r>
      <w:proofErr w:type="gramEnd"/>
      <w:r>
        <w:t xml:space="preserve"> party (hotel, house owner etc.) to register you with the State Migration Service</w:t>
      </w:r>
    </w:p>
    <w:p w:rsidR="00F02D58" w:rsidRDefault="00F02D58" w:rsidP="00891525">
      <w:pPr>
        <w:spacing w:after="0" w:line="240" w:lineRule="auto"/>
        <w:jc w:val="both"/>
      </w:pPr>
      <w:proofErr w:type="gramStart"/>
      <w:r>
        <w:t>immediately</w:t>
      </w:r>
      <w:proofErr w:type="gramEnd"/>
      <w:r>
        <w:t xml:space="preserve"> upon arrival. Failure to register, or to register in a timely manner, may</w:t>
      </w:r>
    </w:p>
    <w:p w:rsidR="00AF41A6" w:rsidRDefault="00F02D58" w:rsidP="00891525">
      <w:pPr>
        <w:spacing w:after="0" w:line="240" w:lineRule="auto"/>
        <w:jc w:val="both"/>
      </w:pPr>
      <w:proofErr w:type="gramStart"/>
      <w:r>
        <w:t>result</w:t>
      </w:r>
      <w:proofErr w:type="gramEnd"/>
      <w:r>
        <w:t xml:space="preserve"> in a fine of up to $500.</w:t>
      </w:r>
    </w:p>
    <w:sectPr w:rsidR="00AF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58"/>
    <w:rsid w:val="00891525"/>
    <w:rsid w:val="009F4358"/>
    <w:rsid w:val="00AF41A6"/>
    <w:rsid w:val="00CC4A7A"/>
    <w:rsid w:val="00F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MKON7</dc:creator>
  <cp:keywords/>
  <dc:description/>
  <cp:lastModifiedBy>MKON7</cp:lastModifiedBy>
  <cp:revision>4</cp:revision>
  <dcterms:created xsi:type="dcterms:W3CDTF">2016-12-26T11:58:00Z</dcterms:created>
  <dcterms:modified xsi:type="dcterms:W3CDTF">2016-12-26T12:05:00Z</dcterms:modified>
</cp:coreProperties>
</file>